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29FE" w14:textId="01FFD9E6" w:rsidR="00FE7865" w:rsidRPr="009F0280" w:rsidRDefault="00FE3916" w:rsidP="00BD02B1">
      <w:pPr>
        <w:jc w:val="center"/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Notification "</w:t>
      </w:r>
      <w:r w:rsidR="001644DE">
        <w:rPr>
          <w:rFonts w:cstheme="minorHAnsi"/>
          <w:b/>
          <w:sz w:val="24"/>
          <w:szCs w:val="24"/>
          <w:lang w:val="en-GB"/>
        </w:rPr>
        <w:t>Position in Uncovered Sovereign Credit Default Swaps</w:t>
      </w:r>
      <w:r w:rsidRPr="009F0280">
        <w:rPr>
          <w:rFonts w:cstheme="minorHAnsi"/>
          <w:b/>
          <w:sz w:val="24"/>
          <w:szCs w:val="24"/>
          <w:lang w:val="en-GB"/>
        </w:rPr>
        <w:t>”</w:t>
      </w:r>
    </w:p>
    <w:p w14:paraId="71AAA41A" w14:textId="77777777" w:rsidR="00FE7865" w:rsidRPr="009F0280" w:rsidRDefault="00FE3916" w:rsidP="00FE7865">
      <w:pPr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General information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7F4384" w:rsidRPr="009F0280" w14:paraId="059B2668" w14:textId="77777777" w:rsidTr="00D23A20">
        <w:tc>
          <w:tcPr>
            <w:tcW w:w="9180" w:type="dxa"/>
            <w:gridSpan w:val="2"/>
            <w:tcBorders>
              <w:left w:val="single" w:sz="4" w:space="0" w:color="auto"/>
            </w:tcBorders>
            <w:vAlign w:val="center"/>
          </w:tcPr>
          <w:p w14:paraId="3A666771" w14:textId="77777777" w:rsidR="007F4384" w:rsidRPr="009F0280" w:rsidRDefault="007F4384" w:rsidP="00FE3916">
            <w:pPr>
              <w:pStyle w:val="ListParagraph"/>
              <w:numPr>
                <w:ilvl w:val="0"/>
                <w:numId w:val="4"/>
              </w:numPr>
              <w:ind w:right="-723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Posit</w:t>
            </w:r>
            <w:r w:rsidR="00FE3916" w:rsidRPr="009F0280">
              <w:rPr>
                <w:rFonts w:cstheme="minorHAnsi"/>
                <w:b/>
                <w:sz w:val="24"/>
                <w:szCs w:val="24"/>
                <w:lang w:val="en-GB"/>
              </w:rPr>
              <w:t>ion holder</w:t>
            </w:r>
          </w:p>
        </w:tc>
      </w:tr>
      <w:tr w:rsidR="00545623" w:rsidRPr="009F0280" w14:paraId="5602FA8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2C1D1AC8" w14:textId="77777777" w:rsidR="00545623" w:rsidRPr="009F0280" w:rsidRDefault="00FE3916" w:rsidP="00FE3916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73992A91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6D013DB5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4B52F96B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93763EC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4F6456E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63A934F3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14:paraId="6D613334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8137796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6D26A66" w14:textId="77777777" w:rsidR="00545623" w:rsidRPr="009F0280" w:rsidRDefault="00FE3916" w:rsidP="00535562">
            <w:pPr>
              <w:pStyle w:val="ListParagraph"/>
              <w:numPr>
                <w:ilvl w:val="1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BIC code (if the holder has one)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14891F0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2126384D" w14:textId="77777777" w:rsidTr="007F4384">
        <w:tc>
          <w:tcPr>
            <w:tcW w:w="3085" w:type="dxa"/>
            <w:tcBorders>
              <w:left w:val="single" w:sz="4" w:space="0" w:color="auto"/>
              <w:right w:val="nil"/>
            </w:tcBorders>
          </w:tcPr>
          <w:p w14:paraId="3DDF6F56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3FBF18C6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0CA79A6" w14:textId="77777777" w:rsidTr="007F4384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4AA9AE" w14:textId="77777777" w:rsidR="00545623" w:rsidRPr="009F0280" w:rsidRDefault="00FE3916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155C4B89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7EDCBC36" w14:textId="77777777" w:rsidTr="0006309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99598" w14:textId="77777777" w:rsidR="007F4384" w:rsidRPr="009F0280" w:rsidRDefault="00CE1D81" w:rsidP="00CE1D81">
            <w:pPr>
              <w:pStyle w:val="ListParagraph"/>
              <w:numPr>
                <w:ilvl w:val="0"/>
                <w:numId w:val="5"/>
              </w:numPr>
              <w:ind w:left="709" w:right="-723" w:hanging="709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Contact person</w:t>
            </w:r>
          </w:p>
        </w:tc>
      </w:tr>
      <w:tr w:rsidR="00545623" w:rsidRPr="009F0280" w14:paraId="6D354E26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D5535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72ABA2D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35D8AF9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0709" w14:textId="77777777" w:rsidR="00545623" w:rsidRPr="009F0280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28EA83C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0AD7981C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5B4C9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25856DF2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7B51726F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330AF" w14:textId="77777777" w:rsidR="00545623" w:rsidRPr="009F0280" w:rsidRDefault="00CE1D81" w:rsidP="003D5074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 xml:space="preserve">Fax </w:t>
            </w:r>
            <w:r w:rsidR="00545623" w:rsidRPr="009F0280">
              <w:rPr>
                <w:rFonts w:cstheme="minorHAns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B9F5A22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198471BD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357" w14:textId="77777777" w:rsidR="00545623" w:rsidRPr="009F0280" w:rsidRDefault="00CE1D81" w:rsidP="00CE1D81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12FD18" w14:textId="77777777" w:rsidR="00545623" w:rsidRPr="009F0280" w:rsidRDefault="00545623" w:rsidP="005C01BE">
            <w:pPr>
              <w:ind w:left="-391" w:right="-723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327472CA" w14:textId="77777777" w:rsidTr="000E3119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C2858" w14:textId="77777777" w:rsidR="007F4384" w:rsidRPr="009F0280" w:rsidRDefault="00535562" w:rsidP="00535562">
            <w:pPr>
              <w:pStyle w:val="ListParagraph"/>
              <w:numPr>
                <w:ilvl w:val="0"/>
                <w:numId w:val="5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>Reporting person (if different)</w:t>
            </w:r>
          </w:p>
        </w:tc>
      </w:tr>
      <w:tr w:rsidR="00545623" w:rsidRPr="009F0280" w14:paraId="709118B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4796A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1929CAC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7A674177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D56EF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42ACCDFD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3B207FF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77B46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company name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F510ECF" w14:textId="77777777" w:rsidR="00545623" w:rsidRPr="009F0280" w:rsidRDefault="00545623" w:rsidP="00792C1E">
            <w:pPr>
              <w:tabs>
                <w:tab w:val="left" w:pos="1197"/>
              </w:tabs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61C01818" w14:textId="77777777" w:rsidTr="007F4384">
        <w:trPr>
          <w:trHeight w:val="3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99196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E82FA10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45623" w:rsidRPr="009F0280" w14:paraId="48FFFD4D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93A38" w14:textId="77777777" w:rsidR="00545623" w:rsidRPr="009F0280" w:rsidRDefault="00535562" w:rsidP="003D5074">
            <w:pPr>
              <w:pStyle w:val="ListParagraph"/>
              <w:numPr>
                <w:ilvl w:val="1"/>
                <w:numId w:val="5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Address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5CEB4697" w14:textId="77777777" w:rsidR="00545623" w:rsidRPr="009F0280" w:rsidRDefault="00545623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F4384" w:rsidRPr="009F0280" w14:paraId="21FF6A91" w14:textId="77777777" w:rsidTr="004951E3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A542C6" w14:textId="77777777" w:rsidR="007F4384" w:rsidRPr="009F0280" w:rsidRDefault="00533059" w:rsidP="00533059">
            <w:pPr>
              <w:pStyle w:val="ListParagraph"/>
              <w:numPr>
                <w:ilvl w:val="0"/>
                <w:numId w:val="5"/>
              </w:numPr>
              <w:ind w:left="720" w:hanging="72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b/>
                <w:sz w:val="24"/>
                <w:szCs w:val="24"/>
                <w:lang w:val="en-GB"/>
              </w:rPr>
              <w:t xml:space="preserve">Contact person </w:t>
            </w:r>
            <w:r w:rsidR="007D5AED" w:rsidRPr="009F0280">
              <w:rPr>
                <w:rFonts w:cstheme="minorHAnsi"/>
                <w:b/>
                <w:sz w:val="24"/>
                <w:szCs w:val="24"/>
                <w:lang w:val="en-GB"/>
              </w:rPr>
              <w:t>(if different)</w:t>
            </w:r>
          </w:p>
        </w:tc>
      </w:tr>
      <w:tr w:rsidR="007D5AED" w:rsidRPr="009F0280" w14:paraId="01FEF912" w14:textId="77777777" w:rsidTr="007F438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7FED6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6095" w:type="dxa"/>
          </w:tcPr>
          <w:p w14:paraId="6DE8407D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5145A7AA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5CC2E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Last name</w:t>
            </w:r>
          </w:p>
        </w:tc>
        <w:tc>
          <w:tcPr>
            <w:tcW w:w="6095" w:type="dxa"/>
          </w:tcPr>
          <w:p w14:paraId="4C96D3BC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42E3167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2D3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5" w:type="dxa"/>
          </w:tcPr>
          <w:p w14:paraId="00652257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78B97C8E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25357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20" w:right="34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Fax number</w:t>
            </w:r>
          </w:p>
        </w:tc>
        <w:tc>
          <w:tcPr>
            <w:tcW w:w="6095" w:type="dxa"/>
          </w:tcPr>
          <w:p w14:paraId="31A3ECA0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D5AED" w:rsidRPr="009F0280" w14:paraId="10A8BEDB" w14:textId="77777777" w:rsidTr="007F4384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9E5" w14:textId="77777777" w:rsidR="007D5AED" w:rsidRPr="009F0280" w:rsidRDefault="007D5AED" w:rsidP="006F3C07">
            <w:pPr>
              <w:pStyle w:val="ListParagraph"/>
              <w:numPr>
                <w:ilvl w:val="1"/>
                <w:numId w:val="5"/>
              </w:numPr>
              <w:ind w:left="709" w:right="34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6095" w:type="dxa"/>
          </w:tcPr>
          <w:p w14:paraId="49DBCF33" w14:textId="77777777" w:rsidR="007D5AED" w:rsidRPr="009F0280" w:rsidRDefault="007D5AED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4AE9D8B" w14:textId="77777777" w:rsidR="007F4384" w:rsidRPr="009F0280" w:rsidRDefault="007F4384" w:rsidP="00FE7865">
      <w:pPr>
        <w:rPr>
          <w:rFonts w:cstheme="minorHAnsi"/>
          <w:b/>
          <w:sz w:val="24"/>
          <w:szCs w:val="24"/>
          <w:lang w:val="en-GB"/>
        </w:rPr>
      </w:pPr>
    </w:p>
    <w:p w14:paraId="29DEAA00" w14:textId="47C24F2B" w:rsidR="00FE7865" w:rsidRPr="009F0280" w:rsidRDefault="00D558EE" w:rsidP="00FE7865">
      <w:pPr>
        <w:rPr>
          <w:rFonts w:cstheme="minorHAnsi"/>
          <w:b/>
          <w:sz w:val="24"/>
          <w:szCs w:val="24"/>
          <w:lang w:val="en-GB"/>
        </w:rPr>
      </w:pPr>
      <w:r w:rsidRPr="009F0280">
        <w:rPr>
          <w:rFonts w:cstheme="minorHAnsi"/>
          <w:b/>
          <w:sz w:val="24"/>
          <w:szCs w:val="24"/>
          <w:lang w:val="en-GB"/>
        </w:rPr>
        <w:t>Information of n</w:t>
      </w:r>
      <w:r w:rsidR="00591FA0" w:rsidRPr="009F0280">
        <w:rPr>
          <w:rFonts w:cstheme="minorHAnsi"/>
          <w:b/>
          <w:sz w:val="24"/>
          <w:szCs w:val="24"/>
          <w:lang w:val="en-GB"/>
        </w:rPr>
        <w:t xml:space="preserve">et short position in </w:t>
      </w:r>
      <w:r w:rsidR="008B5E7A" w:rsidRPr="009F0280">
        <w:rPr>
          <w:rFonts w:cstheme="minorHAnsi"/>
          <w:b/>
          <w:sz w:val="24"/>
          <w:szCs w:val="24"/>
          <w:lang w:val="en-GB"/>
        </w:rPr>
        <w:t>sovereign debt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FE7865" w:rsidRPr="009F0280" w14:paraId="7F943C2F" w14:textId="77777777" w:rsidTr="0066480B">
        <w:tc>
          <w:tcPr>
            <w:tcW w:w="4560" w:type="dxa"/>
          </w:tcPr>
          <w:p w14:paraId="5E2C86EF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Reporting date (yyyy-mm-dd)</w:t>
            </w:r>
          </w:p>
        </w:tc>
        <w:tc>
          <w:tcPr>
            <w:tcW w:w="4502" w:type="dxa"/>
          </w:tcPr>
          <w:p w14:paraId="6D415CDB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4758E7E1" w14:textId="77777777" w:rsidTr="0066480B">
        <w:tc>
          <w:tcPr>
            <w:tcW w:w="4560" w:type="dxa"/>
          </w:tcPr>
          <w:p w14:paraId="74D5D660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Name of the issuer</w:t>
            </w:r>
          </w:p>
        </w:tc>
        <w:tc>
          <w:tcPr>
            <w:tcW w:w="4502" w:type="dxa"/>
          </w:tcPr>
          <w:p w14:paraId="4A8E1217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0FD06A6F" w14:textId="77777777" w:rsidTr="0066480B">
        <w:tc>
          <w:tcPr>
            <w:tcW w:w="4560" w:type="dxa"/>
          </w:tcPr>
          <w:p w14:paraId="38C46F51" w14:textId="59E8C638" w:rsidR="00FE7865" w:rsidRPr="009F0280" w:rsidRDefault="0066480B" w:rsidP="00591FA0">
            <w:pPr>
              <w:pStyle w:val="ListParagraph"/>
              <w:numPr>
                <w:ilvl w:val="1"/>
                <w:numId w:val="1"/>
              </w:num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Country code</w:t>
            </w:r>
          </w:p>
        </w:tc>
        <w:tc>
          <w:tcPr>
            <w:tcW w:w="4502" w:type="dxa"/>
          </w:tcPr>
          <w:p w14:paraId="62EF4254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68A3B794" w14:textId="77777777" w:rsidTr="0066480B">
        <w:tc>
          <w:tcPr>
            <w:tcW w:w="4560" w:type="dxa"/>
          </w:tcPr>
          <w:p w14:paraId="498FD69A" w14:textId="77777777" w:rsidR="00FE7865" w:rsidRPr="009F0280" w:rsidRDefault="00591FA0" w:rsidP="00591FA0">
            <w:pPr>
              <w:pStyle w:val="ListParagraph"/>
              <w:numPr>
                <w:ilvl w:val="1"/>
                <w:numId w:val="1"/>
              </w:numPr>
              <w:ind w:left="709" w:hanging="709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Full name</w:t>
            </w:r>
          </w:p>
        </w:tc>
        <w:tc>
          <w:tcPr>
            <w:tcW w:w="4502" w:type="dxa"/>
          </w:tcPr>
          <w:p w14:paraId="2E28A737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4DF31B5C" w14:textId="77777777" w:rsidTr="0066480B">
        <w:tc>
          <w:tcPr>
            <w:tcW w:w="4560" w:type="dxa"/>
          </w:tcPr>
          <w:p w14:paraId="6BC6975C" w14:textId="034AF3F6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Position date</w:t>
            </w:r>
            <w:r w:rsidR="009F028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9F0280">
              <w:rPr>
                <w:rFonts w:cstheme="minorHAnsi"/>
                <w:sz w:val="24"/>
                <w:szCs w:val="24"/>
                <w:lang w:val="en-GB"/>
              </w:rPr>
              <w:t>(yyyy-mm-dd)</w:t>
            </w:r>
          </w:p>
        </w:tc>
        <w:tc>
          <w:tcPr>
            <w:tcW w:w="4502" w:type="dxa"/>
          </w:tcPr>
          <w:p w14:paraId="3CA98228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665967CA" w14:textId="77777777" w:rsidTr="0066480B">
        <w:tc>
          <w:tcPr>
            <w:tcW w:w="4560" w:type="dxa"/>
          </w:tcPr>
          <w:p w14:paraId="3F54FF41" w14:textId="77777777" w:rsidR="00FE7865" w:rsidRDefault="00A825F2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Net </w:t>
            </w:r>
            <w:r w:rsidR="0066480B" w:rsidRPr="009F0280">
              <w:rPr>
                <w:rFonts w:cstheme="minorHAnsi"/>
                <w:sz w:val="24"/>
                <w:szCs w:val="24"/>
                <w:lang w:val="en-GB"/>
              </w:rPr>
              <w:t>short position after threshold crossing</w:t>
            </w:r>
          </w:p>
          <w:p w14:paraId="026D88AB" w14:textId="0429E4BB" w:rsidR="00A825F2" w:rsidRPr="009F0280" w:rsidRDefault="00A825F2" w:rsidP="00A825F2">
            <w:pPr>
              <w:pStyle w:val="ListParagrap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Equivalent nominal amount</w:t>
            </w:r>
          </w:p>
        </w:tc>
        <w:tc>
          <w:tcPr>
            <w:tcW w:w="4502" w:type="dxa"/>
          </w:tcPr>
          <w:p w14:paraId="3F20BF58" w14:textId="77777777" w:rsidR="00FE7865" w:rsidRPr="009F0280" w:rsidRDefault="00FE7865" w:rsidP="008872F5">
            <w:pPr>
              <w:ind w:left="720" w:hanging="72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7B0A4532" w14:textId="77777777" w:rsidTr="0066480B">
        <w:tc>
          <w:tcPr>
            <w:tcW w:w="4560" w:type="dxa"/>
          </w:tcPr>
          <w:p w14:paraId="496892D9" w14:textId="6D7DCF39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Date of previous notification</w:t>
            </w:r>
            <w:r w:rsidR="009F028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9F0280">
              <w:rPr>
                <w:rFonts w:cstheme="minorHAnsi"/>
                <w:sz w:val="24"/>
                <w:szCs w:val="24"/>
                <w:lang w:val="en-GB"/>
              </w:rPr>
              <w:t>(yyyy-mm-dd)</w:t>
            </w:r>
          </w:p>
        </w:tc>
        <w:tc>
          <w:tcPr>
            <w:tcW w:w="4502" w:type="dxa"/>
          </w:tcPr>
          <w:p w14:paraId="4BD665C0" w14:textId="77777777" w:rsidR="00FE7865" w:rsidRPr="009F0280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E7865" w:rsidRPr="009F0280" w14:paraId="5781E778" w14:textId="77777777" w:rsidTr="0066480B">
        <w:tc>
          <w:tcPr>
            <w:tcW w:w="4560" w:type="dxa"/>
          </w:tcPr>
          <w:p w14:paraId="540D962F" w14:textId="77777777" w:rsidR="00FE7865" w:rsidRPr="009F0280" w:rsidRDefault="00591FA0" w:rsidP="00591FA0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Comment</w:t>
            </w:r>
          </w:p>
        </w:tc>
        <w:tc>
          <w:tcPr>
            <w:tcW w:w="4502" w:type="dxa"/>
          </w:tcPr>
          <w:p w14:paraId="28476F34" w14:textId="77777777" w:rsidR="00FE7865" w:rsidRPr="009F0280" w:rsidRDefault="00FE7865" w:rsidP="003959D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D99CEAC" w14:textId="77777777" w:rsidR="00FB3C41" w:rsidRPr="009F0280" w:rsidRDefault="00FB3C41" w:rsidP="00FE7865">
      <w:pPr>
        <w:rPr>
          <w:rFonts w:cstheme="minorHAnsi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7E0895" w:rsidRPr="009F0280" w14:paraId="1AA53C4C" w14:textId="77777777" w:rsidTr="00792C1E">
        <w:tc>
          <w:tcPr>
            <w:tcW w:w="4606" w:type="dxa"/>
          </w:tcPr>
          <w:p w14:paraId="009A5B6E" w14:textId="77777777" w:rsidR="007E0895" w:rsidRPr="009F0280" w:rsidRDefault="00591FA0" w:rsidP="007E0895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lastRenderedPageBreak/>
              <w:t>Signing date</w:t>
            </w:r>
          </w:p>
        </w:tc>
        <w:tc>
          <w:tcPr>
            <w:tcW w:w="4606" w:type="dxa"/>
          </w:tcPr>
          <w:p w14:paraId="3CB22E41" w14:textId="77777777" w:rsidR="007E0895" w:rsidRPr="009F0280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7E0895" w:rsidRPr="009F0280" w14:paraId="3B57E9B4" w14:textId="77777777" w:rsidTr="00792C1E">
        <w:tc>
          <w:tcPr>
            <w:tcW w:w="4606" w:type="dxa"/>
          </w:tcPr>
          <w:p w14:paraId="5006F5E4" w14:textId="77777777" w:rsidR="007E0895" w:rsidRPr="009F0280" w:rsidRDefault="00591FA0" w:rsidP="00792C1E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9F0280">
              <w:rPr>
                <w:rFonts w:cstheme="minorHAnsi"/>
                <w:sz w:val="24"/>
                <w:szCs w:val="24"/>
                <w:lang w:val="en-GB"/>
              </w:rPr>
              <w:t>Sign</w:t>
            </w:r>
            <w:r w:rsidR="00051144" w:rsidRPr="009F0280">
              <w:rPr>
                <w:rFonts w:cstheme="minorHAnsi"/>
                <w:sz w:val="24"/>
                <w:szCs w:val="24"/>
                <w:lang w:val="en-GB"/>
              </w:rPr>
              <w:t>ature</w:t>
            </w:r>
          </w:p>
        </w:tc>
        <w:tc>
          <w:tcPr>
            <w:tcW w:w="4606" w:type="dxa"/>
          </w:tcPr>
          <w:p w14:paraId="36141434" w14:textId="77777777" w:rsidR="007E0895" w:rsidRPr="009F0280" w:rsidRDefault="007E0895" w:rsidP="00792C1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36AD7DED" w14:textId="77777777" w:rsidR="007E0895" w:rsidRPr="009F0280" w:rsidRDefault="007E0895" w:rsidP="00FE7865">
      <w:pPr>
        <w:rPr>
          <w:rFonts w:cstheme="minorHAnsi"/>
          <w:b/>
          <w:sz w:val="24"/>
          <w:szCs w:val="24"/>
          <w:lang w:val="en-GB"/>
        </w:rPr>
      </w:pPr>
    </w:p>
    <w:p w14:paraId="38C4B747" w14:textId="6DDD9DF9" w:rsidR="00051144" w:rsidRPr="009F0280" w:rsidRDefault="00051144" w:rsidP="009F0280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9F0280">
        <w:rPr>
          <w:rFonts w:asciiTheme="minorHAnsi" w:hAnsiTheme="minorHAnsi" w:cstheme="minorHAnsi"/>
          <w:color w:val="auto"/>
          <w:lang w:val="en-GB"/>
        </w:rPr>
        <w:t>Please fill in the form and sign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 xml:space="preserve">. </w:t>
      </w:r>
      <w:r w:rsidRPr="009F0280">
        <w:rPr>
          <w:rFonts w:asciiTheme="minorHAnsi" w:hAnsiTheme="minorHAnsi" w:cstheme="minorHAnsi"/>
          <w:color w:val="auto"/>
          <w:lang w:val="en-GB"/>
        </w:rPr>
        <w:t xml:space="preserve">Electronically signed notification should be sent as an e-mail 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>attachment</w:t>
      </w:r>
      <w:r w:rsidR="00D371EC">
        <w:rPr>
          <w:rFonts w:asciiTheme="minorHAnsi" w:hAnsiTheme="minorHAnsi" w:cstheme="minorHAnsi"/>
          <w:color w:val="auto"/>
          <w:lang w:val="en-GB"/>
        </w:rPr>
        <w:t>. M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 xml:space="preserve">anually signed forms are expected on postal address </w:t>
      </w:r>
      <w:r w:rsidR="00D371EC">
        <w:rPr>
          <w:rFonts w:asciiTheme="minorHAnsi" w:hAnsiTheme="minorHAnsi" w:cstheme="minorHAnsi"/>
          <w:color w:val="auto"/>
          <w:lang w:val="en-GB"/>
        </w:rPr>
        <w:t>and</w:t>
      </w:r>
      <w:r w:rsidR="00023F0F" w:rsidRPr="009F0280">
        <w:rPr>
          <w:rFonts w:asciiTheme="minorHAnsi" w:hAnsiTheme="minorHAnsi" w:cstheme="minorHAnsi"/>
          <w:color w:val="auto"/>
          <w:lang w:val="en-GB"/>
        </w:rPr>
        <w:t xml:space="preserve"> as a scanned document by e-mail.</w:t>
      </w:r>
    </w:p>
    <w:p w14:paraId="6DB7F1E3" w14:textId="77777777" w:rsidR="00023F0F" w:rsidRPr="009F0280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44C77C2A" w14:textId="77777777" w:rsidR="003D5074" w:rsidRPr="009F0280" w:rsidRDefault="00023F0F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9F0280">
        <w:rPr>
          <w:rFonts w:asciiTheme="minorHAnsi" w:hAnsiTheme="minorHAnsi" w:cstheme="minorHAnsi"/>
          <w:color w:val="auto"/>
          <w:lang w:val="en-GB"/>
        </w:rPr>
        <w:t xml:space="preserve">Postal address: 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Finantsinspektsioon</w:t>
      </w:r>
      <w:r w:rsidRPr="009F0280">
        <w:rPr>
          <w:rFonts w:asciiTheme="minorHAnsi" w:hAnsiTheme="minorHAnsi" w:cstheme="minorHAnsi"/>
          <w:color w:val="auto"/>
          <w:lang w:val="en-GB"/>
        </w:rPr>
        <w:t>,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 xml:space="preserve"> Sakala 4,</w:t>
      </w:r>
      <w:r w:rsidRPr="009F0280"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15030 Tallinn, E</w:t>
      </w:r>
      <w:r w:rsidRPr="009F0280">
        <w:rPr>
          <w:rFonts w:asciiTheme="minorHAnsi" w:hAnsiTheme="minorHAnsi" w:cstheme="minorHAnsi"/>
          <w:color w:val="auto"/>
          <w:lang w:val="en-GB"/>
        </w:rPr>
        <w:t>stonia</w:t>
      </w:r>
    </w:p>
    <w:p w14:paraId="33F323E9" w14:textId="1DBE0CE6" w:rsidR="003D5074" w:rsidRPr="009F0280" w:rsidRDefault="009F0280" w:rsidP="003D5074">
      <w:pPr>
        <w:pStyle w:val="Default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>Telephone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: +372</w:t>
      </w:r>
      <w:r>
        <w:rPr>
          <w:rFonts w:asciiTheme="minorHAnsi" w:hAnsiTheme="minorHAnsi" w:cstheme="minorHAnsi"/>
          <w:color w:val="auto"/>
          <w:lang w:val="en-GB"/>
        </w:rPr>
        <w:t> 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668</w:t>
      </w:r>
      <w:r>
        <w:rPr>
          <w:rFonts w:asciiTheme="minorHAnsi" w:hAnsiTheme="minorHAnsi" w:cstheme="minorHAnsi"/>
          <w:color w:val="auto"/>
          <w:lang w:val="en-GB"/>
        </w:rPr>
        <w:t xml:space="preserve"> </w:t>
      </w:r>
      <w:r w:rsidR="003D5074" w:rsidRPr="009F0280">
        <w:rPr>
          <w:rFonts w:asciiTheme="minorHAnsi" w:hAnsiTheme="minorHAnsi" w:cstheme="minorHAnsi"/>
          <w:color w:val="auto"/>
          <w:lang w:val="en-GB"/>
        </w:rPr>
        <w:t>05</w:t>
      </w:r>
      <w:r>
        <w:rPr>
          <w:rFonts w:asciiTheme="minorHAnsi" w:hAnsiTheme="minorHAnsi" w:cstheme="minorHAnsi"/>
          <w:color w:val="auto"/>
          <w:lang w:val="en-GB"/>
        </w:rPr>
        <w:t>00</w:t>
      </w:r>
    </w:p>
    <w:p w14:paraId="11B57485" w14:textId="77777777" w:rsidR="003D5074" w:rsidRPr="009F0280" w:rsidRDefault="00023F0F" w:rsidP="003D5074">
      <w:pPr>
        <w:rPr>
          <w:rFonts w:cstheme="minorHAnsi"/>
          <w:sz w:val="24"/>
          <w:szCs w:val="24"/>
          <w:lang w:val="en-GB"/>
        </w:rPr>
      </w:pPr>
      <w:r w:rsidRPr="009F0280">
        <w:rPr>
          <w:rFonts w:cstheme="minorHAnsi"/>
          <w:sz w:val="24"/>
          <w:szCs w:val="24"/>
          <w:lang w:val="en-GB"/>
        </w:rPr>
        <w:t>E</w:t>
      </w:r>
      <w:r w:rsidR="003D5074" w:rsidRPr="009F0280">
        <w:rPr>
          <w:rFonts w:cstheme="minorHAnsi"/>
          <w:sz w:val="24"/>
          <w:szCs w:val="24"/>
          <w:lang w:val="en-GB"/>
        </w:rPr>
        <w:t xml:space="preserve">-mail: </w:t>
      </w:r>
      <w:hyperlink r:id="rId7" w:history="1">
        <w:r w:rsidR="003D5074" w:rsidRPr="009F0280">
          <w:rPr>
            <w:rStyle w:val="Hyperlink"/>
            <w:rFonts w:cstheme="minorHAnsi"/>
            <w:sz w:val="24"/>
            <w:szCs w:val="24"/>
            <w:lang w:val="en-GB"/>
          </w:rPr>
          <w:t>info@fi.ee</w:t>
        </w:r>
      </w:hyperlink>
    </w:p>
    <w:sectPr w:rsidR="003D5074" w:rsidRPr="009F02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5335" w14:textId="77777777" w:rsidR="00F348A0" w:rsidRDefault="00F348A0" w:rsidP="00566ACC">
      <w:pPr>
        <w:spacing w:after="0" w:line="240" w:lineRule="auto"/>
      </w:pPr>
      <w:r>
        <w:separator/>
      </w:r>
    </w:p>
  </w:endnote>
  <w:endnote w:type="continuationSeparator" w:id="0">
    <w:p w14:paraId="43BEA586" w14:textId="77777777" w:rsidR="00F348A0" w:rsidRDefault="00F348A0" w:rsidP="0056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596152"/>
      <w:docPartObj>
        <w:docPartGallery w:val="Page Numbers (Bottom of Page)"/>
        <w:docPartUnique/>
      </w:docPartObj>
    </w:sdtPr>
    <w:sdtEndPr/>
    <w:sdtContent>
      <w:p w14:paraId="18D44837" w14:textId="77777777" w:rsidR="00566ACC" w:rsidRDefault="00566A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EE" w:rsidRPr="00D558EE">
          <w:rPr>
            <w:noProof/>
            <w:lang w:val="et-EE"/>
          </w:rPr>
          <w:t>1</w:t>
        </w:r>
        <w:r>
          <w:fldChar w:fldCharType="end"/>
        </w:r>
      </w:p>
    </w:sdtContent>
  </w:sdt>
  <w:p w14:paraId="22E3267F" w14:textId="77777777" w:rsidR="00566ACC" w:rsidRDefault="00566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F467" w14:textId="77777777" w:rsidR="00F348A0" w:rsidRDefault="00F348A0" w:rsidP="00566ACC">
      <w:pPr>
        <w:spacing w:after="0" w:line="240" w:lineRule="auto"/>
      </w:pPr>
      <w:r>
        <w:separator/>
      </w:r>
    </w:p>
  </w:footnote>
  <w:footnote w:type="continuationSeparator" w:id="0">
    <w:p w14:paraId="76308017" w14:textId="77777777" w:rsidR="00F348A0" w:rsidRDefault="00F348A0" w:rsidP="0056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038"/>
    <w:multiLevelType w:val="multilevel"/>
    <w:tmpl w:val="8F1E07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AC96BB7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F936512"/>
    <w:multiLevelType w:val="multilevel"/>
    <w:tmpl w:val="ECA88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FF5208"/>
    <w:multiLevelType w:val="hybridMultilevel"/>
    <w:tmpl w:val="97CE66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44CA"/>
    <w:multiLevelType w:val="multilevel"/>
    <w:tmpl w:val="376A3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5"/>
    <w:rsid w:val="00023F0F"/>
    <w:rsid w:val="00051144"/>
    <w:rsid w:val="000A416E"/>
    <w:rsid w:val="00102417"/>
    <w:rsid w:val="00122857"/>
    <w:rsid w:val="001644DE"/>
    <w:rsid w:val="001B0328"/>
    <w:rsid w:val="003D5074"/>
    <w:rsid w:val="00533059"/>
    <w:rsid w:val="00535562"/>
    <w:rsid w:val="00545623"/>
    <w:rsid w:val="00566ACC"/>
    <w:rsid w:val="00590AD7"/>
    <w:rsid w:val="00591FA0"/>
    <w:rsid w:val="005C01BE"/>
    <w:rsid w:val="0063759E"/>
    <w:rsid w:val="0066480B"/>
    <w:rsid w:val="00680229"/>
    <w:rsid w:val="006C7220"/>
    <w:rsid w:val="007777E4"/>
    <w:rsid w:val="0078440B"/>
    <w:rsid w:val="007D5AED"/>
    <w:rsid w:val="007E0895"/>
    <w:rsid w:val="007F1EF7"/>
    <w:rsid w:val="007F4384"/>
    <w:rsid w:val="00862053"/>
    <w:rsid w:val="008872F5"/>
    <w:rsid w:val="008B5E7A"/>
    <w:rsid w:val="008D1338"/>
    <w:rsid w:val="008D5C69"/>
    <w:rsid w:val="00907960"/>
    <w:rsid w:val="00907CBF"/>
    <w:rsid w:val="00925C9C"/>
    <w:rsid w:val="00941960"/>
    <w:rsid w:val="00966806"/>
    <w:rsid w:val="00975F30"/>
    <w:rsid w:val="009D07B6"/>
    <w:rsid w:val="009F0280"/>
    <w:rsid w:val="009F4120"/>
    <w:rsid w:val="00A34316"/>
    <w:rsid w:val="00A500FD"/>
    <w:rsid w:val="00A65944"/>
    <w:rsid w:val="00A825F2"/>
    <w:rsid w:val="00A96D5E"/>
    <w:rsid w:val="00AB65B8"/>
    <w:rsid w:val="00AE2DD7"/>
    <w:rsid w:val="00BD02B1"/>
    <w:rsid w:val="00BD7847"/>
    <w:rsid w:val="00CD78C2"/>
    <w:rsid w:val="00CE1D81"/>
    <w:rsid w:val="00D371EC"/>
    <w:rsid w:val="00D558EE"/>
    <w:rsid w:val="00DC0C6F"/>
    <w:rsid w:val="00E444C1"/>
    <w:rsid w:val="00E4738B"/>
    <w:rsid w:val="00E96114"/>
    <w:rsid w:val="00EA4D35"/>
    <w:rsid w:val="00F348A0"/>
    <w:rsid w:val="00F73E40"/>
    <w:rsid w:val="00F8448F"/>
    <w:rsid w:val="00FB3C41"/>
    <w:rsid w:val="00FE3916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6C4B"/>
  <w15:docId w15:val="{33DA5F7C-0C0D-4792-A40E-7CBB6B9C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5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iPriority w:val="99"/>
    <w:unhideWhenUsed/>
    <w:rsid w:val="008D5C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ACC"/>
  </w:style>
  <w:style w:type="paragraph" w:styleId="Footer">
    <w:name w:val="footer"/>
    <w:basedOn w:val="Normal"/>
    <w:link w:val="FooterChar"/>
    <w:uiPriority w:val="99"/>
    <w:unhideWhenUsed/>
    <w:rsid w:val="0056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f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Finantsinspektsioon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janaferencikova</dc:creator>
  <cp:lastModifiedBy>Ardo Allaste</cp:lastModifiedBy>
  <cp:revision>9</cp:revision>
  <cp:lastPrinted>2012-10-16T07:59:00Z</cp:lastPrinted>
  <dcterms:created xsi:type="dcterms:W3CDTF">2024-10-07T12:10:00Z</dcterms:created>
  <dcterms:modified xsi:type="dcterms:W3CDTF">2024-10-15T07:13:00Z</dcterms:modified>
</cp:coreProperties>
</file>